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F3C" w:rsidRPr="009722C7" w:rsidRDefault="009F0F3C" w:rsidP="00E06A58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Dalle Indicazioni Nazionali 2012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NODI CONCETTUALI/NUCLEI FONDANTI DISCIPLINARI IN UNA PROSPETTIVA VERTICALE  - I CICLO</w:t>
      </w:r>
    </w:p>
    <w:p w:rsidR="009F0F3C" w:rsidRPr="009722C7" w:rsidRDefault="009F0F3C" w:rsidP="009F0F3C">
      <w:pPr>
        <w:jc w:val="center"/>
        <w:rPr>
          <w:rFonts w:ascii="Calibri" w:hAnsi="Calibri"/>
          <w:b/>
          <w:szCs w:val="20"/>
        </w:rPr>
      </w:pPr>
      <w:r w:rsidRPr="009722C7">
        <w:rPr>
          <w:rFonts w:ascii="Calibri" w:hAnsi="Calibri"/>
          <w:b/>
          <w:szCs w:val="20"/>
        </w:rPr>
        <w:t>Traguardi →</w:t>
      </w:r>
      <w:r w:rsidRPr="009722C7">
        <w:rPr>
          <w:rFonts w:ascii="Calibri" w:hAnsi="Calibri"/>
          <w:szCs w:val="20"/>
        </w:rPr>
        <w:t xml:space="preserve"> </w:t>
      </w:r>
      <w:r w:rsidRPr="009722C7">
        <w:rPr>
          <w:rFonts w:ascii="Calibri" w:hAnsi="Calibri"/>
          <w:b/>
          <w:szCs w:val="20"/>
        </w:rPr>
        <w:t xml:space="preserve"> Nodi concettuali →Obiettivi specifici di apprendimento</w:t>
      </w:r>
    </w:p>
    <w:p w:rsidR="004B6D2C" w:rsidRDefault="004B6D2C" w:rsidP="00433796">
      <w:pPr>
        <w:rPr>
          <w:rFonts w:ascii="Calibri" w:hAnsi="Calibri"/>
          <w:iCs/>
          <w:sz w:val="22"/>
          <w:szCs w:val="22"/>
        </w:rPr>
      </w:pPr>
    </w:p>
    <w:p w:rsidR="004B6D2C" w:rsidRPr="009722C7" w:rsidRDefault="009077A4" w:rsidP="009F0F3C">
      <w:pPr>
        <w:jc w:val="center"/>
        <w:rPr>
          <w:rFonts w:ascii="Calibri" w:hAnsi="Calibri"/>
          <w:b/>
          <w:iCs/>
          <w:sz w:val="22"/>
          <w:szCs w:val="22"/>
        </w:rPr>
      </w:pPr>
      <w:r>
        <w:rPr>
          <w:rFonts w:ascii="Calibri" w:hAnsi="Calibri"/>
          <w:b/>
          <w:iCs/>
          <w:sz w:val="22"/>
          <w:szCs w:val="22"/>
        </w:rPr>
        <w:t>STORIA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>
        <w:rPr>
          <w:rFonts w:ascii="Calibri" w:hAnsi="Calibri"/>
          <w:b/>
          <w:iCs/>
          <w:sz w:val="22"/>
          <w:szCs w:val="22"/>
        </w:rPr>
        <w:t>–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 </w:t>
      </w:r>
      <w:r w:rsidR="00753185">
        <w:rPr>
          <w:rFonts w:ascii="Calibri" w:hAnsi="Calibri"/>
          <w:b/>
          <w:iCs/>
          <w:sz w:val="22"/>
          <w:szCs w:val="22"/>
        </w:rPr>
        <w:t>I</w:t>
      </w:r>
      <w:r w:rsidR="00294BF2">
        <w:rPr>
          <w:rFonts w:ascii="Calibri" w:hAnsi="Calibri"/>
          <w:b/>
          <w:iCs/>
          <w:sz w:val="22"/>
          <w:szCs w:val="22"/>
        </w:rPr>
        <w:t>V</w:t>
      </w:r>
      <w:r>
        <w:rPr>
          <w:rFonts w:ascii="Calibri" w:hAnsi="Calibri"/>
          <w:b/>
          <w:iCs/>
          <w:sz w:val="22"/>
          <w:szCs w:val="22"/>
        </w:rPr>
        <w:t xml:space="preserve"> </w:t>
      </w:r>
      <w:r w:rsidR="00447024" w:rsidRPr="009722C7">
        <w:rPr>
          <w:rFonts w:ascii="Calibri" w:hAnsi="Calibri"/>
          <w:b/>
          <w:iCs/>
          <w:sz w:val="22"/>
          <w:szCs w:val="22"/>
        </w:rPr>
        <w:t xml:space="preserve">anno </w:t>
      </w:r>
      <w:r w:rsidR="009F0F3C" w:rsidRPr="009722C7">
        <w:rPr>
          <w:rFonts w:ascii="Calibri" w:hAnsi="Calibri"/>
          <w:b/>
          <w:iCs/>
          <w:sz w:val="22"/>
          <w:szCs w:val="22"/>
        </w:rPr>
        <w:t xml:space="preserve">SCUOLA </w:t>
      </w:r>
      <w:r w:rsidR="00753185">
        <w:rPr>
          <w:rFonts w:ascii="Calibri" w:hAnsi="Calibri"/>
          <w:b/>
          <w:iCs/>
          <w:sz w:val="22"/>
          <w:szCs w:val="22"/>
        </w:rPr>
        <w:t>PRIMARIA</w:t>
      </w:r>
    </w:p>
    <w:p w:rsidR="009F0F3C" w:rsidRDefault="009F0F3C" w:rsidP="009F0F3C">
      <w:pPr>
        <w:jc w:val="center"/>
        <w:rPr>
          <w:rFonts w:ascii="Calibri" w:hAnsi="Calibri"/>
          <w:iCs/>
          <w:sz w:val="22"/>
          <w:szCs w:val="22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0"/>
        <w:gridCol w:w="2410"/>
        <w:gridCol w:w="1701"/>
        <w:gridCol w:w="4820"/>
        <w:gridCol w:w="3686"/>
      </w:tblGrid>
      <w:tr w:rsidR="005E1F65" w:rsidRPr="00EF5DD3" w:rsidTr="00165B96">
        <w:tc>
          <w:tcPr>
            <w:tcW w:w="195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Competenze di cittadinanza</w:t>
            </w:r>
          </w:p>
        </w:tc>
        <w:tc>
          <w:tcPr>
            <w:tcW w:w="2410" w:type="dxa"/>
            <w:vMerge w:val="restart"/>
            <w:shd w:val="clear" w:color="auto" w:fill="auto"/>
          </w:tcPr>
          <w:p w:rsidR="005E1F65" w:rsidRPr="009F0F3C" w:rsidRDefault="005E1F65" w:rsidP="00A04BD7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>Traguardi di competenze disciplinari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E1F65" w:rsidRPr="009F0F3C" w:rsidRDefault="0099123D" w:rsidP="00EF5DD3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>
              <w:rPr>
                <w:rFonts w:ascii="Calibri" w:hAnsi="Calibri"/>
                <w:b/>
                <w:smallCaps/>
                <w:sz w:val="22"/>
                <w:szCs w:val="22"/>
              </w:rPr>
              <w:t>nuclei fondanti</w:t>
            </w:r>
          </w:p>
        </w:tc>
        <w:tc>
          <w:tcPr>
            <w:tcW w:w="8506" w:type="dxa"/>
            <w:gridSpan w:val="2"/>
            <w:shd w:val="clear" w:color="auto" w:fill="auto"/>
          </w:tcPr>
          <w:p w:rsidR="005E1F65" w:rsidRPr="009F0F3C" w:rsidRDefault="005E1F65" w:rsidP="003A1E4A">
            <w:pPr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9F0F3C">
              <w:rPr>
                <w:rFonts w:ascii="Calibri" w:hAnsi="Calibri"/>
                <w:b/>
                <w:smallCaps/>
                <w:sz w:val="22"/>
                <w:szCs w:val="22"/>
              </w:rPr>
              <w:t xml:space="preserve">Obiettivi di apprendimento  - </w:t>
            </w:r>
            <w:r w:rsidR="003A1E4A">
              <w:rPr>
                <w:rFonts w:ascii="Calibri" w:hAnsi="Calibri"/>
                <w:b/>
                <w:smallCaps/>
                <w:sz w:val="22"/>
                <w:szCs w:val="22"/>
              </w:rPr>
              <w:t xml:space="preserve">classe </w:t>
            </w:r>
            <w:r w:rsidR="00294BF2">
              <w:rPr>
                <w:rFonts w:ascii="Calibri" w:hAnsi="Calibri"/>
                <w:b/>
                <w:smallCaps/>
                <w:sz w:val="20"/>
                <w:szCs w:val="22"/>
              </w:rPr>
              <w:t>QUARTA</w:t>
            </w:r>
          </w:p>
        </w:tc>
      </w:tr>
      <w:tr w:rsidR="004B2936" w:rsidRPr="00EF5DD3" w:rsidTr="00165B96">
        <w:tc>
          <w:tcPr>
            <w:tcW w:w="1950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:rsidR="005E1F65" w:rsidRPr="00280802" w:rsidRDefault="005E1F65" w:rsidP="00EF5DD3">
            <w:pPr>
              <w:pStyle w:val="TableBody"/>
              <w:spacing w:before="0" w:after="0"/>
              <w:jc w:val="both"/>
              <w:rPr>
                <w:rFonts w:ascii="Calibri" w:hAnsi="Calibri"/>
                <w:sz w:val="22"/>
                <w:szCs w:val="22"/>
                <w:lang w:val="it-IT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5E1F65" w:rsidRPr="00EF5DD3" w:rsidRDefault="005E1F65" w:rsidP="00433796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820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Abilità</w:t>
            </w:r>
          </w:p>
        </w:tc>
        <w:tc>
          <w:tcPr>
            <w:tcW w:w="3686" w:type="dxa"/>
            <w:shd w:val="clear" w:color="auto" w:fill="auto"/>
          </w:tcPr>
          <w:p w:rsidR="005E1F65" w:rsidRPr="00A04BD7" w:rsidRDefault="005E1F65" w:rsidP="002B6E2B">
            <w:pPr>
              <w:spacing w:before="120"/>
              <w:jc w:val="center"/>
              <w:rPr>
                <w:rFonts w:ascii="Calibri" w:hAnsi="Calibri"/>
                <w:b/>
                <w:smallCaps/>
                <w:sz w:val="22"/>
                <w:szCs w:val="22"/>
              </w:rPr>
            </w:pPr>
            <w:r w:rsidRPr="00A04BD7">
              <w:rPr>
                <w:rFonts w:ascii="Calibri" w:hAnsi="Calibri"/>
                <w:b/>
                <w:smallCaps/>
                <w:sz w:val="22"/>
                <w:szCs w:val="22"/>
              </w:rPr>
              <w:t>Conoscenze</w:t>
            </w:r>
          </w:p>
        </w:tc>
      </w:tr>
      <w:tr w:rsidR="004B2936" w:rsidRPr="00EF5DD3" w:rsidTr="00A60A44">
        <w:trPr>
          <w:trHeight w:val="1408"/>
        </w:trPr>
        <w:tc>
          <w:tcPr>
            <w:tcW w:w="1950" w:type="dxa"/>
            <w:shd w:val="clear" w:color="auto" w:fill="auto"/>
            <w:vAlign w:val="center"/>
          </w:tcPr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DI</w:t>
            </w:r>
            <w:r w:rsidR="00D07297">
              <w:rPr>
                <w:rFonts w:ascii="Calibri" w:hAnsi="Calibri"/>
                <w:sz w:val="22"/>
                <w:szCs w:val="22"/>
              </w:rPr>
              <w:t>G</w:t>
            </w:r>
            <w:bookmarkStart w:id="0" w:name="_GoBack"/>
            <w:bookmarkEnd w:id="0"/>
            <w:r>
              <w:rPr>
                <w:rFonts w:ascii="Calibri" w:hAnsi="Calibri"/>
                <w:sz w:val="22"/>
                <w:szCs w:val="22"/>
              </w:rPr>
              <w:t xml:space="preserve">ITALI </w:t>
            </w:r>
          </w:p>
          <w:p w:rsidR="00366350" w:rsidRPr="00851E2C" w:rsidRDefault="00366350" w:rsidP="00E06A58">
            <w:pPr>
              <w:jc w:val="center"/>
              <w:rPr>
                <w:rFonts w:ascii="Calibri" w:eastAsia="Times New Roman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Conosce elementi significativi del passato del suo ambiente di vita.</w:t>
            </w:r>
          </w:p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Riconosce e esplora in modo via via più approfondito le tracce storiche presenti nel territorio e comprende l’importanza del patrimonio artistico e culturale.</w:t>
            </w:r>
          </w:p>
          <w:p w:rsidR="00AC5840" w:rsidRPr="00AC5840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• Comprende avvenimenti, fatti e fenomeni delle società e civiltà che hanno caratterizzato la storia dell’umanità dal paleolitico alla fine del mondo antico con possibilità di apertura e confronto con la contemporaneità.</w:t>
            </w:r>
          </w:p>
          <w:p w:rsidR="00753185" w:rsidRPr="00280802" w:rsidRDefault="00AC5840" w:rsidP="00AC5840">
            <w:pPr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 xml:space="preserve">   • Comprende aspetti   fondamentali del passato dell’Italia dal </w:t>
            </w:r>
            <w:r w:rsidRPr="00AC5840">
              <w:rPr>
                <w:rFonts w:ascii="Calibri" w:hAnsi="Calibri"/>
                <w:sz w:val="22"/>
                <w:szCs w:val="22"/>
              </w:rPr>
              <w:lastRenderedPageBreak/>
              <w:t>paleolitico alla fine del mondo antico con possibilità di apertura e confronto con la contemporaneità.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B6D2C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lastRenderedPageBreak/>
              <w:t>USO DELLE FONTI</w:t>
            </w:r>
          </w:p>
        </w:tc>
        <w:tc>
          <w:tcPr>
            <w:tcW w:w="4820" w:type="dxa"/>
            <w:shd w:val="clear" w:color="auto" w:fill="auto"/>
          </w:tcPr>
          <w:p w:rsidR="001935C0" w:rsidRPr="00401B76" w:rsidRDefault="001935C0" w:rsidP="00401B76">
            <w:pPr>
              <w:pStyle w:val="Paragrafoelenco"/>
              <w:numPr>
                <w:ilvl w:val="0"/>
                <w:numId w:val="1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Utilizza gli indicatori per l’analisi dei quadri di civiltà.</w:t>
            </w:r>
          </w:p>
          <w:p w:rsidR="001935C0" w:rsidRPr="00401B76" w:rsidRDefault="001935C0" w:rsidP="00401B76">
            <w:pPr>
              <w:ind w:left="-184"/>
              <w:rPr>
                <w:rFonts w:ascii="Calibri" w:hAnsi="Calibri" w:cs="Calibri"/>
                <w:sz w:val="22"/>
                <w:szCs w:val="22"/>
              </w:rPr>
            </w:pPr>
          </w:p>
          <w:p w:rsidR="001935C0" w:rsidRPr="00401B76" w:rsidRDefault="001935C0" w:rsidP="00401B76">
            <w:pPr>
              <w:pStyle w:val="Paragrafoelenco"/>
              <w:numPr>
                <w:ilvl w:val="0"/>
                <w:numId w:val="14"/>
              </w:numPr>
              <w:ind w:left="360"/>
              <w:rPr>
                <w:rFonts w:ascii="Calibri" w:hAnsi="Calibri" w:cs="Calibri"/>
                <w:sz w:val="22"/>
                <w:szCs w:val="22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Ricava informazioni da fonti di tipo diverso utili alla comprensione di un fenomeno storico.</w:t>
            </w:r>
          </w:p>
          <w:p w:rsidR="001935C0" w:rsidRPr="00401B76" w:rsidRDefault="001935C0" w:rsidP="00401B76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1935C0" w:rsidRPr="00401B76" w:rsidRDefault="0095748F" w:rsidP="00401B76">
            <w:pPr>
              <w:pStyle w:val="Paragrafoelenco"/>
              <w:numPr>
                <w:ilvl w:val="0"/>
                <w:numId w:val="14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 xml:space="preserve">Correla le conoscenze con </w:t>
            </w:r>
            <w:r w:rsidR="001935C0" w:rsidRPr="00401B76">
              <w:rPr>
                <w:rFonts w:ascii="Calibri" w:hAnsi="Calibri" w:cs="Calibri"/>
                <w:sz w:val="22"/>
                <w:szCs w:val="22"/>
              </w:rPr>
              <w:t xml:space="preserve"> i segni e le testimonianze del passato presenti sul territorio.</w:t>
            </w:r>
          </w:p>
          <w:p w:rsidR="00BD629C" w:rsidRPr="00EF5DD3" w:rsidRDefault="00BD629C" w:rsidP="00294BF2">
            <w:pPr>
              <w:ind w:left="178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3686" w:type="dxa"/>
            <w:shd w:val="clear" w:color="auto" w:fill="auto"/>
          </w:tcPr>
          <w:p w:rsidR="00294BF2" w:rsidRPr="00B44BFE" w:rsidRDefault="00294BF2" w:rsidP="005D1475">
            <w:pPr>
              <w:pStyle w:val="Paragrafoelenco"/>
              <w:numPr>
                <w:ilvl w:val="0"/>
                <w:numId w:val="5"/>
              </w:numPr>
              <w:rPr>
                <w:rFonts w:ascii="Calibri" w:hAnsi="Calibri" w:cs="Calibri"/>
                <w:sz w:val="22"/>
                <w:szCs w:val="22"/>
              </w:rPr>
            </w:pPr>
            <w:r w:rsidRPr="00B44BFE">
              <w:rPr>
                <w:rFonts w:ascii="Calibri" w:hAnsi="Calibri" w:cs="Calibri"/>
                <w:sz w:val="22"/>
                <w:szCs w:val="22"/>
              </w:rPr>
              <w:t>Documenti scritti, immagini, cronache sui ritrovamenti e le scoperte.</w:t>
            </w:r>
          </w:p>
          <w:p w:rsidR="00294BF2" w:rsidRDefault="00294BF2" w:rsidP="00294BF2">
            <w:pPr>
              <w:pStyle w:val="Default"/>
              <w:widowControl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5D1475">
            <w:pPr>
              <w:pStyle w:val="Paragrafoelenco"/>
              <w:numPr>
                <w:ilvl w:val="0"/>
                <w:numId w:val="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ASPETTI CARATTERIZZANTI LE CIVILTA’ FLUVIALI: Sumeri, Babilonesi, Ittiti; Assiri, gli Egizi,  la civiltà del fiume Indo, la civiltà del fiume Giallo </w:t>
            </w:r>
          </w:p>
          <w:p w:rsidR="00294BF2" w:rsidRDefault="00294BF2" w:rsidP="00294BF2">
            <w:pPr>
              <w:pStyle w:val="Paragrafoelenco"/>
              <w:ind w:left="-186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5D1475">
            <w:pPr>
              <w:pStyle w:val="Default"/>
              <w:widowControl/>
              <w:numPr>
                <w:ilvl w:val="0"/>
                <w:numId w:val="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ASPETTI CARATTERIZZANTI LE CIVILTA’ DEL MARE: i Cretesi, i Fenici , gli Ebrei</w:t>
            </w:r>
          </w:p>
          <w:p w:rsidR="001935C0" w:rsidRPr="00294BF2" w:rsidRDefault="001935C0" w:rsidP="005D1475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BD629C" w:rsidRDefault="00F508A2" w:rsidP="005D1475">
            <w:pPr>
              <w:pStyle w:val="Paragrafoelenco"/>
              <w:numPr>
                <w:ilvl w:val="0"/>
                <w:numId w:val="12"/>
              </w:numPr>
              <w:rPr>
                <w:rFonts w:ascii="Calibri" w:hAnsi="Calibri"/>
                <w:sz w:val="22"/>
                <w:szCs w:val="22"/>
              </w:rPr>
            </w:pPr>
            <w:r w:rsidRPr="003800AC">
              <w:rPr>
                <w:rFonts w:asciiTheme="minorHAnsi" w:hAnsiTheme="minorHAnsi" w:cstheme="minorHAnsi"/>
                <w:sz w:val="22"/>
                <w:szCs w:val="22"/>
              </w:rPr>
              <w:t>Il patrimonio storico, artistico e culturale della storia locale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(i</w:t>
            </w:r>
            <w:r w:rsidR="001935C0">
              <w:rPr>
                <w:rFonts w:ascii="Calibri" w:hAnsi="Calibri"/>
                <w:sz w:val="22"/>
                <w:szCs w:val="22"/>
              </w:rPr>
              <w:t xml:space="preserve">l sistema di raccolta delle  </w:t>
            </w:r>
            <w:r w:rsidR="00294BF2" w:rsidRPr="00294BF2">
              <w:rPr>
                <w:rFonts w:ascii="Calibri" w:hAnsi="Calibri"/>
                <w:sz w:val="22"/>
                <w:szCs w:val="22"/>
              </w:rPr>
              <w:t>acqu</w:t>
            </w:r>
            <w:r w:rsidR="001935C0">
              <w:rPr>
                <w:rFonts w:ascii="Calibri" w:hAnsi="Calibri"/>
                <w:sz w:val="22"/>
                <w:szCs w:val="22"/>
              </w:rPr>
              <w:t xml:space="preserve">e a  Matera, una delle tecniche </w:t>
            </w:r>
            <w:r w:rsidR="005D1475">
              <w:rPr>
                <w:rFonts w:ascii="Calibri" w:hAnsi="Calibri"/>
                <w:sz w:val="22"/>
                <w:szCs w:val="22"/>
              </w:rPr>
              <w:t xml:space="preserve">più </w:t>
            </w:r>
            <w:r w:rsidR="001935C0">
              <w:rPr>
                <w:rFonts w:ascii="Calibri" w:hAnsi="Calibri"/>
                <w:sz w:val="22"/>
                <w:szCs w:val="22"/>
              </w:rPr>
              <w:t>ingegnos</w:t>
            </w:r>
            <w:r w:rsidR="005D1475">
              <w:rPr>
                <w:rFonts w:ascii="Calibri" w:hAnsi="Calibri"/>
                <w:sz w:val="22"/>
                <w:szCs w:val="22"/>
              </w:rPr>
              <w:t>e sin dalla preistoria per il sostentamento della civiltà agraria del nostro territorio</w:t>
            </w:r>
            <w:r>
              <w:rPr>
                <w:rFonts w:ascii="Calibri" w:hAnsi="Calibri"/>
                <w:sz w:val="22"/>
                <w:szCs w:val="22"/>
              </w:rPr>
              <w:t>).</w:t>
            </w:r>
          </w:p>
          <w:p w:rsidR="0095748F" w:rsidRPr="0095748F" w:rsidRDefault="0095748F" w:rsidP="0095748F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4B2936" w:rsidRPr="00EF5DD3" w:rsidTr="00165B96">
        <w:tc>
          <w:tcPr>
            <w:tcW w:w="1950" w:type="dxa"/>
            <w:shd w:val="clear" w:color="auto" w:fill="auto"/>
          </w:tcPr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bookmarkStart w:id="1" w:name="_Hlk4695878"/>
            <w:r>
              <w:rPr>
                <w:rFonts w:ascii="Calibri" w:hAnsi="Calibri"/>
                <w:sz w:val="22"/>
                <w:szCs w:val="22"/>
              </w:rPr>
              <w:t>COMUNICAZIONE NELLA MADRELINGUA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E06A58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COMPETENZE DI</w:t>
            </w:r>
            <w:r w:rsidR="00D07297">
              <w:rPr>
                <w:rFonts w:ascii="Calibri" w:hAnsi="Calibri"/>
                <w:sz w:val="22"/>
                <w:szCs w:val="22"/>
              </w:rPr>
              <w:t>G</w:t>
            </w:r>
            <w:r>
              <w:rPr>
                <w:rFonts w:ascii="Calibri" w:hAnsi="Calibri"/>
                <w:sz w:val="22"/>
                <w:szCs w:val="22"/>
              </w:rPr>
              <w:t xml:space="preserve">ITALI </w:t>
            </w:r>
          </w:p>
          <w:p w:rsidR="00EF0CA9" w:rsidRPr="00EF5DD3" w:rsidRDefault="00EF0CA9" w:rsidP="00E06A58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AC5840" w:rsidRDefault="00AC5840" w:rsidP="005D1475">
            <w:pPr>
              <w:widowControl w:val="0"/>
              <w:numPr>
                <w:ilvl w:val="0"/>
                <w:numId w:val="1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Usa la linea del tempo per organizzare informazioni, conoscenze, periodi e individuare successioni, contemporaneità durate, periodizzazioni.</w:t>
            </w:r>
          </w:p>
          <w:p w:rsidR="00870FB3" w:rsidRPr="00AC5840" w:rsidRDefault="00AC5840" w:rsidP="005D1475">
            <w:pPr>
              <w:pStyle w:val="Paragrafoelenco"/>
              <w:widowControl w:val="0"/>
              <w:numPr>
                <w:ilvl w:val="0"/>
                <w:numId w:val="1"/>
              </w:numPr>
              <w:ind w:left="199" w:right="170" w:hanging="199"/>
              <w:rPr>
                <w:rFonts w:ascii="Calibri" w:hAnsi="Calibri"/>
                <w:sz w:val="22"/>
                <w:szCs w:val="22"/>
              </w:rPr>
            </w:pPr>
            <w:r w:rsidRPr="00AC5840">
              <w:rPr>
                <w:rFonts w:ascii="Calibri" w:hAnsi="Calibri"/>
                <w:sz w:val="22"/>
                <w:szCs w:val="22"/>
              </w:rPr>
              <w:t>Usa le carte geo-storiche, anche con l’ausilio di strumenti informatici.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F0CA9" w:rsidRPr="00EF5DD3" w:rsidRDefault="009077A4" w:rsidP="00EF5DD3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t>ORGANIZZAZION</w:t>
            </w:r>
            <w:r>
              <w:rPr>
                <w:rFonts w:ascii="Calibri" w:hAnsi="Calibri"/>
                <w:sz w:val="22"/>
                <w:szCs w:val="22"/>
              </w:rPr>
              <w:t>E</w:t>
            </w:r>
            <w:r w:rsidRPr="00D36024">
              <w:rPr>
                <w:rFonts w:ascii="Calibri" w:hAnsi="Calibri"/>
                <w:sz w:val="22"/>
                <w:szCs w:val="22"/>
              </w:rPr>
              <w:t xml:space="preserve"> DELLE INFORMAZIONI</w:t>
            </w:r>
          </w:p>
        </w:tc>
        <w:tc>
          <w:tcPr>
            <w:tcW w:w="4820" w:type="dxa"/>
            <w:shd w:val="clear" w:color="auto" w:fill="auto"/>
          </w:tcPr>
          <w:p w:rsidR="00294BF2" w:rsidRDefault="00294BF2" w:rsidP="00401B76">
            <w:pPr>
              <w:pStyle w:val="Paragrafoelenco"/>
              <w:numPr>
                <w:ilvl w:val="0"/>
                <w:numId w:val="15"/>
              </w:numPr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401B76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Ricava informazioni da una carta geo-storica.</w:t>
            </w:r>
          </w:p>
          <w:p w:rsidR="00401B76" w:rsidRPr="00401B76" w:rsidRDefault="00401B76" w:rsidP="00401B76">
            <w:pPr>
              <w:pStyle w:val="Paragrafoelenco"/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5"/>
              </w:numPr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401B76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Usa cronologie e carte geo-storiche per rappresentare le conoscenze.</w:t>
            </w:r>
          </w:p>
          <w:p w:rsidR="00294BF2" w:rsidRDefault="00294BF2" w:rsidP="00401B76">
            <w:pPr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294BF2" w:rsidRDefault="00294BF2" w:rsidP="00401B76">
            <w:pPr>
              <w:pStyle w:val="Paragrafoelenco"/>
              <w:numPr>
                <w:ilvl w:val="0"/>
                <w:numId w:val="15"/>
              </w:numPr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401B76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>Stabilisce quali elementi definiscono e differenziano le civiltà affrontate: organizzazione sociale, governo, espressione artistica e religiosa.</w:t>
            </w:r>
          </w:p>
          <w:p w:rsidR="00401B76" w:rsidRPr="00401B76" w:rsidRDefault="00401B76" w:rsidP="00401B76">
            <w:pPr>
              <w:pStyle w:val="Paragrafoelenco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5"/>
              </w:numPr>
              <w:spacing w:before="120"/>
              <w:ind w:left="36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  <w:r w:rsidRPr="00401B76"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  <w:t xml:space="preserve">Confronta i quadri storici delle civiltà studiate </w:t>
            </w:r>
          </w:p>
          <w:p w:rsidR="00F82ABB" w:rsidRPr="0018465B" w:rsidRDefault="00F82ABB" w:rsidP="00B563D8">
            <w:pPr>
              <w:spacing w:before="120"/>
              <w:rPr>
                <w:rFonts w:ascii="Calibri" w:hAnsi="Calibri" w:cs="Arial"/>
                <w:color w:val="111111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3686" w:type="dxa"/>
            <w:shd w:val="clear" w:color="auto" w:fill="auto"/>
          </w:tcPr>
          <w:p w:rsidR="00294BF2" w:rsidRDefault="00294BF2" w:rsidP="005D1475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 w:rsidRPr="00E84617">
              <w:rPr>
                <w:rFonts w:ascii="Calibri" w:hAnsi="Calibri"/>
                <w:sz w:val="22"/>
                <w:szCs w:val="22"/>
              </w:rPr>
              <w:t>Carte geografiche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Pr="00E84617">
              <w:rPr>
                <w:rFonts w:ascii="Calibri" w:hAnsi="Calibri"/>
                <w:sz w:val="22"/>
                <w:szCs w:val="22"/>
              </w:rPr>
              <w:t xml:space="preserve"> linee del tempo</w:t>
            </w:r>
            <w:r>
              <w:rPr>
                <w:rFonts w:ascii="Calibri" w:hAnsi="Calibri"/>
                <w:sz w:val="22"/>
                <w:szCs w:val="22"/>
              </w:rPr>
              <w:t>, quadri di sintesi.</w:t>
            </w:r>
          </w:p>
          <w:p w:rsidR="00294BF2" w:rsidRDefault="00294BF2" w:rsidP="00294BF2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5D1475">
            <w:pPr>
              <w:pStyle w:val="Paragrafoelenco"/>
              <w:numPr>
                <w:ilvl w:val="0"/>
                <w:numId w:val="1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ASPETTI CARATTERIZZANTI LE CIVILTA’ FLUVIALI: Sumeri, Babilonesi, Ittiti; Assiri, gli Egizi,  la civiltà del fiume Indo, la civiltà del fiume Giallo </w:t>
            </w:r>
          </w:p>
          <w:p w:rsidR="00294BF2" w:rsidRDefault="00294BF2" w:rsidP="00294BF2">
            <w:pPr>
              <w:pStyle w:val="Paragrafoelenco"/>
              <w:ind w:left="-186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5D1475">
            <w:pPr>
              <w:pStyle w:val="Default"/>
              <w:widowControl/>
              <w:numPr>
                <w:ilvl w:val="0"/>
                <w:numId w:val="10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ASPETTI CARATTERIZZANTI LE CIVILTA’ DEL MARE: i Cretesi, i Fenici , gli Ebrei</w:t>
            </w:r>
          </w:p>
          <w:p w:rsidR="00F947E7" w:rsidRDefault="00F947E7" w:rsidP="00F947E7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  <w:p w:rsidR="00B72A35" w:rsidRDefault="00F947E7" w:rsidP="00A60A44">
            <w:pPr>
              <w:pStyle w:val="Default"/>
              <w:widowControl/>
              <w:ind w:left="346" w:hanging="346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-    </w:t>
            </w:r>
            <w:r w:rsidR="00A60A4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S</w:t>
            </w:r>
            <w:r w:rsidRPr="001F662E">
              <w:rPr>
                <w:rFonts w:asciiTheme="minorHAnsi" w:hAnsiTheme="minorHAnsi" w:cstheme="minorHAnsi"/>
                <w:bCs/>
                <w:sz w:val="22"/>
                <w:szCs w:val="22"/>
              </w:rPr>
              <w:t>trategie di supporto all</w:t>
            </w: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a</w:t>
            </w:r>
            <w:r w:rsidR="00BF6BCA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r w:rsidRPr="001F662E">
              <w:rPr>
                <w:rFonts w:asciiTheme="minorHAnsi" w:hAnsiTheme="minorHAnsi" w:cstheme="minorHAnsi"/>
                <w:bCs/>
                <w:sz w:val="22"/>
                <w:szCs w:val="22"/>
              </w:rPr>
              <w:t>organizzazione delle informazioni (tabelle, schemi,  mappe…)</w:t>
            </w:r>
          </w:p>
          <w:p w:rsidR="00A60A44" w:rsidRPr="00A60A44" w:rsidRDefault="00A60A44" w:rsidP="00A60A44">
            <w:pPr>
              <w:pStyle w:val="Default"/>
              <w:widowControl/>
              <w:ind w:left="346" w:hanging="346"/>
              <w:rPr>
                <w:rFonts w:ascii="Calibri" w:hAnsi="Calibri"/>
                <w:sz w:val="22"/>
                <w:szCs w:val="22"/>
              </w:rPr>
            </w:pPr>
          </w:p>
        </w:tc>
      </w:tr>
      <w:bookmarkEnd w:id="1"/>
      <w:tr w:rsidR="004B2936" w:rsidRPr="00EF5DD3" w:rsidTr="00165B96">
        <w:tc>
          <w:tcPr>
            <w:tcW w:w="1950" w:type="dxa"/>
            <w:shd w:val="clear" w:color="auto" w:fill="auto"/>
            <w:vAlign w:val="center"/>
          </w:tcPr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F92D68" w:rsidRPr="00EF5DD3" w:rsidRDefault="00F92D68" w:rsidP="00E06A58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294BF2" w:rsidRDefault="00294BF2" w:rsidP="005D1475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Individua le relazioni tra gruppi umani e contesti spaziali.</w:t>
            </w:r>
          </w:p>
          <w:p w:rsidR="00294BF2" w:rsidRDefault="00294BF2" w:rsidP="005D1475">
            <w:pPr>
              <w:widowControl w:val="0"/>
              <w:numPr>
                <w:ilvl w:val="0"/>
                <w:numId w:val="2"/>
              </w:numPr>
              <w:ind w:left="178" w:right="170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Organizza le informazioni e le conoscenze, tematizzando e usando le concettualizzazioni pertinenti.</w:t>
            </w:r>
          </w:p>
          <w:p w:rsidR="00F92D68" w:rsidRPr="00E43217" w:rsidRDefault="00294BF2" w:rsidP="00294BF2">
            <w:pPr>
              <w:widowControl w:val="0"/>
              <w:ind w:left="178" w:right="1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Comprende i testi storici proposti e sa individuarne le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caratteristiche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F92D68" w:rsidRPr="00EF5DD3" w:rsidRDefault="009077A4" w:rsidP="00EF5DD3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lastRenderedPageBreak/>
              <w:t>STRUMENTI CONCETTUALI</w:t>
            </w:r>
          </w:p>
        </w:tc>
        <w:tc>
          <w:tcPr>
            <w:tcW w:w="4820" w:type="dxa"/>
            <w:shd w:val="clear" w:color="auto" w:fill="auto"/>
          </w:tcPr>
          <w:p w:rsidR="00294BF2" w:rsidRPr="00F508A2" w:rsidRDefault="00F508A2" w:rsidP="00F508A2">
            <w:pPr>
              <w:pStyle w:val="Paragrafoelenco"/>
              <w:numPr>
                <w:ilvl w:val="0"/>
                <w:numId w:val="18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Legge e utilizza carte geo-storiche e cronologiche. </w:t>
            </w:r>
          </w:p>
          <w:p w:rsidR="00401B76" w:rsidRDefault="00401B76" w:rsidP="00401B76">
            <w:pPr>
              <w:pStyle w:val="Paragrafoelenco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401B76" w:rsidRDefault="00401B76" w:rsidP="00401B76">
            <w:pPr>
              <w:pStyle w:val="Paragrafoelenco"/>
              <w:numPr>
                <w:ilvl w:val="0"/>
                <w:numId w:val="18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Individua le informazioni essenziali in un testo. </w:t>
            </w:r>
          </w:p>
          <w:p w:rsidR="00401B76" w:rsidRPr="0021790E" w:rsidRDefault="00401B76" w:rsidP="00401B76">
            <w:pPr>
              <w:pStyle w:val="Paragrafoelenco"/>
              <w:spacing w:after="200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401B76" w:rsidRDefault="00401B76" w:rsidP="00401B76">
            <w:pPr>
              <w:pStyle w:val="Paragrafoelenco"/>
              <w:numPr>
                <w:ilvl w:val="0"/>
                <w:numId w:val="18"/>
              </w:numPr>
              <w:spacing w:after="200"/>
              <w:rPr>
                <w:rFonts w:asciiTheme="minorHAnsi" w:hAnsiTheme="minorHAnsi" w:cstheme="minorHAnsi"/>
                <w:sz w:val="22"/>
                <w:szCs w:val="22"/>
              </w:rPr>
            </w:pPr>
            <w:r w:rsidRPr="0021790E">
              <w:rPr>
                <w:rFonts w:asciiTheme="minorHAnsi" w:hAnsiTheme="minorHAnsi" w:cstheme="minorHAnsi"/>
                <w:sz w:val="22"/>
                <w:szCs w:val="22"/>
              </w:rPr>
              <w:t xml:space="preserve">Ricava e produce informazioni da testi, fonti scritte e immagini. </w:t>
            </w:r>
          </w:p>
          <w:p w:rsidR="00401B76" w:rsidRPr="00401B76" w:rsidRDefault="00401B76" w:rsidP="00401B76">
            <w:pPr>
              <w:pStyle w:val="Paragrafoelenco"/>
              <w:ind w:left="360"/>
              <w:rPr>
                <w:rFonts w:ascii="Calibri" w:hAnsi="Calibri" w:cs="Calibri"/>
                <w:sz w:val="22"/>
                <w:szCs w:val="22"/>
              </w:rPr>
            </w:pPr>
          </w:p>
          <w:p w:rsidR="00294BF2" w:rsidRPr="009145EC" w:rsidRDefault="00294BF2" w:rsidP="00401B76">
            <w:pPr>
              <w:ind w:left="-182"/>
              <w:rPr>
                <w:rFonts w:ascii="Calibri" w:hAnsi="Calibri" w:cs="Calibri"/>
                <w:sz w:val="22"/>
                <w:szCs w:val="22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6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 xml:space="preserve">Elabora quadri  sintetici delle civiltà studiate, mettendo in rilievo le relazioni fra gli elementi caratterizzanti </w:t>
            </w:r>
          </w:p>
          <w:p w:rsidR="008F59B5" w:rsidRPr="0018465B" w:rsidRDefault="008F59B5" w:rsidP="00AC5840">
            <w:pPr>
              <w:spacing w:after="200" w:line="276" w:lineRule="auto"/>
              <w:ind w:left="360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3686" w:type="dxa"/>
            <w:shd w:val="clear" w:color="auto" w:fill="auto"/>
          </w:tcPr>
          <w:p w:rsidR="00294BF2" w:rsidRDefault="00294BF2" w:rsidP="00BF6BCA">
            <w:pPr>
              <w:pStyle w:val="Default"/>
              <w:widowControl/>
              <w:numPr>
                <w:ilvl w:val="0"/>
                <w:numId w:val="1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Sistemi di misura del tempo, mappe concettuali, confronti</w:t>
            </w:r>
            <w:r w:rsidR="00BF6BCA">
              <w:rPr>
                <w:rFonts w:ascii="Calibri" w:hAnsi="Calibri"/>
                <w:sz w:val="22"/>
                <w:szCs w:val="22"/>
              </w:rPr>
              <w:t>.</w:t>
            </w:r>
          </w:p>
          <w:p w:rsidR="00BF6BCA" w:rsidRPr="000F385D" w:rsidRDefault="00BF6BCA" w:rsidP="00BF6BCA">
            <w:pPr>
              <w:pStyle w:val="Default"/>
              <w:widowControl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F385D">
              <w:rPr>
                <w:rFonts w:asciiTheme="minorHAnsi" w:hAnsiTheme="minorHAnsi" w:cstheme="minorHAnsi"/>
                <w:sz w:val="22"/>
                <w:szCs w:val="22"/>
              </w:rPr>
              <w:t xml:space="preserve">Il quadro storico e gli indicatori tematici di civiltà ( quando, dove, attività economiche, organizzazione sociale,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cultura e arte</w:t>
            </w:r>
            <w:r w:rsidRPr="000F385D">
              <w:rPr>
                <w:rFonts w:asciiTheme="minorHAnsi" w:hAnsiTheme="minorHAnsi" w:cstheme="minorHAnsi"/>
                <w:sz w:val="22"/>
                <w:szCs w:val="22"/>
              </w:rPr>
              <w:t>, religione).</w:t>
            </w:r>
          </w:p>
          <w:p w:rsidR="00BF6BCA" w:rsidRPr="00BF6BCA" w:rsidRDefault="00BF6BCA" w:rsidP="00BF6BCA">
            <w:pPr>
              <w:pStyle w:val="Default"/>
              <w:widowControl/>
              <w:numPr>
                <w:ilvl w:val="0"/>
                <w:numId w:val="11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 concetti di relazione    causa/effetto, di successione, di contemporaneità e di durata.</w:t>
            </w:r>
          </w:p>
          <w:p w:rsidR="00294BF2" w:rsidRDefault="00294BF2" w:rsidP="00294BF2">
            <w:pPr>
              <w:pStyle w:val="Default"/>
              <w:widowControl/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BF6BCA">
            <w:pPr>
              <w:pStyle w:val="Paragrafoelenco"/>
              <w:numPr>
                <w:ilvl w:val="0"/>
                <w:numId w:val="1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ASPETTI CARATTERIZZANTI LE CIVILTA’ FLUVIALI: Sumeri,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Babilonesi, Ittiti; Assiri, gli Egizi,  la civiltà del fiume Indo, la civiltà del fiume Giallo </w:t>
            </w:r>
          </w:p>
          <w:p w:rsidR="00294BF2" w:rsidRDefault="00294BF2" w:rsidP="00294BF2">
            <w:pPr>
              <w:pStyle w:val="Paragrafoelenco"/>
              <w:ind w:left="174"/>
              <w:rPr>
                <w:rFonts w:ascii="Calibri" w:hAnsi="Calibri"/>
                <w:sz w:val="22"/>
                <w:szCs w:val="22"/>
              </w:rPr>
            </w:pPr>
          </w:p>
          <w:p w:rsidR="0062329C" w:rsidRDefault="00294BF2" w:rsidP="00A60A44">
            <w:pPr>
              <w:pStyle w:val="Default"/>
              <w:widowControl/>
              <w:numPr>
                <w:ilvl w:val="0"/>
                <w:numId w:val="11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ASPETTI CARATTERIZZANTI LE CIVILTA’ DEL MARE: i Cretesi, i Fenici , gli Ebrei</w:t>
            </w:r>
          </w:p>
          <w:p w:rsidR="00A60A44" w:rsidRPr="00A60A44" w:rsidRDefault="00A60A44" w:rsidP="00A60A44">
            <w:pPr>
              <w:pStyle w:val="Default"/>
              <w:widowControl/>
              <w:ind w:left="360"/>
              <w:rPr>
                <w:rFonts w:ascii="Calibri" w:hAnsi="Calibri"/>
                <w:sz w:val="22"/>
                <w:szCs w:val="22"/>
              </w:rPr>
            </w:pPr>
          </w:p>
        </w:tc>
      </w:tr>
      <w:tr w:rsidR="00294BF2" w:rsidRPr="00EF5DD3" w:rsidTr="00B81C09">
        <w:tc>
          <w:tcPr>
            <w:tcW w:w="1950" w:type="dxa"/>
            <w:shd w:val="clear" w:color="auto" w:fill="auto"/>
            <w:vAlign w:val="center"/>
          </w:tcPr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COMUNICAZIONE NELLA MADRELINGUA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IMPARARE AD IMPARARE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CONSAPEVOLEZZA ED ESPRESSIONE CULTURALE</w:t>
            </w:r>
          </w:p>
          <w:p w:rsidR="00294BF2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:rsidR="00294BF2" w:rsidRPr="00EF5DD3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A6791">
              <w:rPr>
                <w:rFonts w:ascii="Calibri" w:hAnsi="Calibri"/>
                <w:sz w:val="22"/>
                <w:szCs w:val="22"/>
              </w:rPr>
              <w:t>COMPETENZE DIGITALI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94BF2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Individua le relazioni tra gruppi umani e contesti spaziali</w:t>
            </w:r>
          </w:p>
          <w:p w:rsidR="00294BF2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Organizza le informazioni e le conoscenze, tematizzando e usando le concettualizzazioni pertinenti.</w:t>
            </w:r>
          </w:p>
          <w:p w:rsidR="00294BF2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Comprende i testi storici proposti e sa individuarne le caratteristiche.</w:t>
            </w:r>
          </w:p>
          <w:p w:rsidR="00294BF2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Racconta i fatti studiati e sa produrre semplici testi storici, anche con risorse digitali. </w:t>
            </w:r>
          </w:p>
          <w:p w:rsidR="00294BF2" w:rsidRDefault="00294BF2" w:rsidP="005D1475">
            <w:pPr>
              <w:numPr>
                <w:ilvl w:val="0"/>
                <w:numId w:val="3"/>
              </w:numPr>
              <w:ind w:left="178" w:hanging="178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Comprende avvenimenti, fatti e fenomeni delle società e civiltà che hanno caratterizzato la storia dell’umanità dal paleolitico alla fine del mondo antico con possibilità di apertura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e confronto con la contemporaneità.</w:t>
            </w:r>
          </w:p>
          <w:p w:rsidR="00294BF2" w:rsidRPr="00FE2E72" w:rsidRDefault="00294BF2" w:rsidP="00294BF2">
            <w:pPr>
              <w:tabs>
                <w:tab w:val="left" w:pos="1321"/>
              </w:tabs>
              <w:ind w:left="178" w:hanging="178"/>
              <w:rPr>
                <w:rFonts w:ascii="Calibri" w:hAnsi="Calibri"/>
                <w:sz w:val="22"/>
                <w:szCs w:val="22"/>
              </w:rPr>
            </w:pPr>
            <w:r w:rsidRPr="00FE2E72">
              <w:rPr>
                <w:rFonts w:ascii="Calibri" w:hAnsi="Calibri"/>
                <w:sz w:val="22"/>
                <w:szCs w:val="22"/>
              </w:rPr>
              <w:t>•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E2E72">
              <w:rPr>
                <w:rFonts w:ascii="Calibri" w:hAnsi="Calibri"/>
                <w:sz w:val="22"/>
                <w:szCs w:val="22"/>
              </w:rPr>
              <w:t xml:space="preserve">Comprende </w:t>
            </w:r>
            <w:r>
              <w:rPr>
                <w:rFonts w:ascii="Calibri" w:hAnsi="Calibri"/>
                <w:sz w:val="22"/>
                <w:szCs w:val="22"/>
              </w:rPr>
              <w:t>aspetti fondamentali del passato dell’Italia</w:t>
            </w:r>
            <w:r w:rsidRPr="00FE2E72">
              <w:rPr>
                <w:rFonts w:ascii="Calibri" w:hAnsi="Calibri"/>
                <w:sz w:val="22"/>
                <w:szCs w:val="22"/>
              </w:rPr>
              <w:t xml:space="preserve"> dal paleolitico alla fine del mondo antico con possibilità di apertura e confronto con la contemporaneità.</w:t>
            </w:r>
          </w:p>
          <w:p w:rsidR="00294BF2" w:rsidRPr="00EF5DD3" w:rsidRDefault="00294BF2" w:rsidP="00294BF2">
            <w:pPr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294BF2" w:rsidRPr="00EF5DD3" w:rsidRDefault="00294BF2" w:rsidP="00294BF2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36024">
              <w:rPr>
                <w:rFonts w:ascii="Calibri" w:hAnsi="Calibri"/>
                <w:sz w:val="22"/>
                <w:szCs w:val="22"/>
              </w:rPr>
              <w:lastRenderedPageBreak/>
              <w:t>PRODUZIONE SCRITTA E ORALE</w:t>
            </w:r>
          </w:p>
        </w:tc>
        <w:tc>
          <w:tcPr>
            <w:tcW w:w="4820" w:type="dxa"/>
            <w:shd w:val="clear" w:color="auto" w:fill="auto"/>
          </w:tcPr>
          <w:p w:rsidR="00294BF2" w:rsidRPr="00401B76" w:rsidRDefault="00294BF2" w:rsidP="00401B76">
            <w:pPr>
              <w:pStyle w:val="Paragrafoelenco"/>
              <w:numPr>
                <w:ilvl w:val="0"/>
                <w:numId w:val="17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Ricava e produce informazioni da grafici, tabelle, carte storiche e geografiche, reperti iconografici e da testi di genere diverso.</w:t>
            </w:r>
          </w:p>
          <w:p w:rsidR="00294BF2" w:rsidRPr="009145EC" w:rsidRDefault="00294BF2" w:rsidP="00401B76">
            <w:pPr>
              <w:ind w:left="-184"/>
              <w:rPr>
                <w:rFonts w:ascii="Calibri" w:hAnsi="Calibri" w:cs="Calibri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7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Espone con coerenza conoscenze e concetti appresi</w:t>
            </w:r>
          </w:p>
          <w:p w:rsidR="00294BF2" w:rsidRPr="009145EC" w:rsidRDefault="00294BF2" w:rsidP="00401B76">
            <w:pPr>
              <w:ind w:left="-184"/>
              <w:rPr>
                <w:rFonts w:ascii="Calibri" w:hAnsi="Calibri" w:cs="Calibri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7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Usa il linguaggio specifico della disciplina.</w:t>
            </w:r>
          </w:p>
          <w:p w:rsidR="00294BF2" w:rsidRPr="009145EC" w:rsidRDefault="00294BF2" w:rsidP="00401B76">
            <w:pPr>
              <w:ind w:left="-184"/>
              <w:rPr>
                <w:rFonts w:ascii="Calibri" w:hAnsi="Calibri" w:cs="Calibri"/>
              </w:rPr>
            </w:pPr>
          </w:p>
          <w:p w:rsidR="00294BF2" w:rsidRPr="00401B76" w:rsidRDefault="00294BF2" w:rsidP="00401B76">
            <w:pPr>
              <w:pStyle w:val="Paragrafoelenco"/>
              <w:numPr>
                <w:ilvl w:val="0"/>
                <w:numId w:val="17"/>
              </w:numPr>
              <w:ind w:left="360"/>
              <w:rPr>
                <w:rFonts w:ascii="Calibri" w:hAnsi="Calibri" w:cs="Calibri"/>
              </w:rPr>
            </w:pPr>
            <w:r w:rsidRPr="00401B76">
              <w:rPr>
                <w:rFonts w:ascii="Calibri" w:hAnsi="Calibri" w:cs="Calibri"/>
                <w:sz w:val="22"/>
                <w:szCs w:val="22"/>
              </w:rPr>
              <w:t>Elabora in testi orali e scritti gli argomenti studiati.</w:t>
            </w:r>
          </w:p>
          <w:p w:rsidR="00294BF2" w:rsidRPr="0018465B" w:rsidRDefault="00294BF2" w:rsidP="00294BF2">
            <w:pPr>
              <w:ind w:left="176"/>
              <w:rPr>
                <w:rFonts w:ascii="Calibri" w:hAnsi="Calibri"/>
                <w:color w:val="FF0000"/>
              </w:rPr>
            </w:pPr>
          </w:p>
        </w:tc>
        <w:tc>
          <w:tcPr>
            <w:tcW w:w="3686" w:type="dxa"/>
            <w:shd w:val="clear" w:color="auto" w:fill="auto"/>
          </w:tcPr>
          <w:p w:rsidR="00294BF2" w:rsidRDefault="00294BF2" w:rsidP="00A60A44">
            <w:pPr>
              <w:pStyle w:val="Paragrafoelenco"/>
              <w:numPr>
                <w:ilvl w:val="0"/>
                <w:numId w:val="19"/>
              </w:numPr>
              <w:ind w:left="36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ASPETTI CARATTERIZZANTI LE CIVILTA’ FLUVIALI: Sumeri, Babilonesi, Ittiti; Assiri, gli Egizi,  la civiltà del fiume Indo, la civiltà del fiume Giallo </w:t>
            </w:r>
          </w:p>
          <w:p w:rsidR="00294BF2" w:rsidRDefault="00294BF2" w:rsidP="00A60A44">
            <w:pPr>
              <w:pStyle w:val="Paragrafoelenco"/>
              <w:ind w:left="0"/>
              <w:rPr>
                <w:rFonts w:ascii="Calibri" w:hAnsi="Calibri"/>
                <w:sz w:val="22"/>
                <w:szCs w:val="22"/>
              </w:rPr>
            </w:pPr>
          </w:p>
          <w:p w:rsidR="00294BF2" w:rsidRPr="00A60A44" w:rsidRDefault="00294BF2" w:rsidP="00A60A44">
            <w:pPr>
              <w:pStyle w:val="Paragrafoelenco"/>
              <w:numPr>
                <w:ilvl w:val="0"/>
                <w:numId w:val="19"/>
              </w:num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  <w:r w:rsidRPr="00A60A44">
              <w:rPr>
                <w:rFonts w:ascii="Calibri" w:hAnsi="Calibri"/>
                <w:sz w:val="22"/>
                <w:szCs w:val="22"/>
              </w:rPr>
              <w:t>ASPETTI CARATTERIZZANTI LE   CIVILTA’ DEL MARE: i Cretesi, i Fenici , gli Ebrei</w:t>
            </w:r>
            <w:r w:rsidR="00BF6BCA" w:rsidRPr="00A60A44">
              <w:rPr>
                <w:rFonts w:ascii="Calibri" w:hAnsi="Calibri"/>
                <w:sz w:val="22"/>
                <w:szCs w:val="22"/>
              </w:rPr>
              <w:t>.</w:t>
            </w:r>
          </w:p>
          <w:p w:rsidR="00BF6BCA" w:rsidRDefault="00BF6BCA" w:rsidP="00A60A44">
            <w:pPr>
              <w:spacing w:before="60"/>
              <w:rPr>
                <w:rFonts w:ascii="Calibri" w:hAnsi="Calibri"/>
                <w:sz w:val="22"/>
                <w:szCs w:val="22"/>
              </w:rPr>
            </w:pPr>
          </w:p>
          <w:p w:rsidR="00BF6BCA" w:rsidRDefault="00BF6BCA" w:rsidP="00A60A44">
            <w:pPr>
              <w:pStyle w:val="Paragrafoelenco"/>
              <w:numPr>
                <w:ilvl w:val="0"/>
                <w:numId w:val="19"/>
              </w:num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Il lessico specifico delle discipline.</w:t>
            </w:r>
          </w:p>
          <w:p w:rsidR="00BF6BCA" w:rsidRDefault="00BF6BCA" w:rsidP="00A60A44">
            <w:pPr>
              <w:pStyle w:val="Paragrafoelenc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BF6BCA" w:rsidRPr="00BF6BCA" w:rsidRDefault="00BF6BCA" w:rsidP="00A60A44">
            <w:pPr>
              <w:pStyle w:val="Paragrafoelenco"/>
              <w:numPr>
                <w:ilvl w:val="0"/>
                <w:numId w:val="19"/>
              </w:numPr>
              <w:spacing w:before="60"/>
              <w:ind w:left="360"/>
              <w:rPr>
                <w:rFonts w:ascii="Calibri" w:hAnsi="Calibri"/>
                <w:sz w:val="22"/>
                <w:szCs w:val="22"/>
              </w:rPr>
            </w:pPr>
            <w:r w:rsidRPr="00BF6BCA">
              <w:rPr>
                <w:rFonts w:asciiTheme="minorHAnsi" w:hAnsiTheme="minorHAnsi" w:cstheme="minorHAnsi"/>
                <w:sz w:val="22"/>
                <w:szCs w:val="22"/>
              </w:rPr>
              <w:t xml:space="preserve">Strategie per la comprensione dei testi (sottolineature, parole chiave, elaborazione di domande, titolazioni sintesi).  </w:t>
            </w:r>
          </w:p>
        </w:tc>
      </w:tr>
    </w:tbl>
    <w:p w:rsidR="00FC7146" w:rsidRDefault="00FC7146" w:rsidP="00B563D8"/>
    <w:sectPr w:rsidR="00FC7146" w:rsidSect="00023BA2">
      <w:pgSz w:w="16840" w:h="11900" w:orient="landscape"/>
      <w:pgMar w:top="993" w:right="141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02142"/>
    <w:multiLevelType w:val="hybridMultilevel"/>
    <w:tmpl w:val="D542BB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CB25CA"/>
    <w:multiLevelType w:val="hybridMultilevel"/>
    <w:tmpl w:val="F236CB7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84B55"/>
    <w:multiLevelType w:val="hybridMultilevel"/>
    <w:tmpl w:val="8782F1F0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46AF"/>
    <w:multiLevelType w:val="hybridMultilevel"/>
    <w:tmpl w:val="95041D54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30B288C"/>
    <w:multiLevelType w:val="hybridMultilevel"/>
    <w:tmpl w:val="9F449694"/>
    <w:lvl w:ilvl="0" w:tplc="D00287FC">
      <w:numFmt w:val="bullet"/>
      <w:lvlText w:val="-"/>
      <w:lvlJc w:val="left"/>
      <w:pPr>
        <w:ind w:left="36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917160"/>
    <w:multiLevelType w:val="hybridMultilevel"/>
    <w:tmpl w:val="76E812E4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A0B2780"/>
    <w:multiLevelType w:val="hybridMultilevel"/>
    <w:tmpl w:val="3836FA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84125B"/>
    <w:multiLevelType w:val="hybridMultilevel"/>
    <w:tmpl w:val="9C60841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15632A"/>
    <w:multiLevelType w:val="hybridMultilevel"/>
    <w:tmpl w:val="2B4C8356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327B3A"/>
    <w:multiLevelType w:val="hybridMultilevel"/>
    <w:tmpl w:val="DBC6EC3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7213D16"/>
    <w:multiLevelType w:val="hybridMultilevel"/>
    <w:tmpl w:val="9D86C0B6"/>
    <w:lvl w:ilvl="0" w:tplc="3DE8779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498"/>
        </w:tabs>
        <w:ind w:left="2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3D8F64B3"/>
    <w:multiLevelType w:val="hybridMultilevel"/>
    <w:tmpl w:val="F9B40654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097539"/>
    <w:multiLevelType w:val="hybridMultilevel"/>
    <w:tmpl w:val="C61A6332"/>
    <w:lvl w:ilvl="0" w:tplc="3DE8779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383D0D"/>
    <w:multiLevelType w:val="hybridMultilevel"/>
    <w:tmpl w:val="CBDE8DFE"/>
    <w:lvl w:ilvl="0" w:tplc="3DE87790"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B917687"/>
    <w:multiLevelType w:val="hybridMultilevel"/>
    <w:tmpl w:val="ED08CD76"/>
    <w:lvl w:ilvl="0" w:tplc="3DE877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2178F5"/>
    <w:multiLevelType w:val="hybridMultilevel"/>
    <w:tmpl w:val="5254C496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F909C1"/>
    <w:multiLevelType w:val="hybridMultilevel"/>
    <w:tmpl w:val="BA444A84"/>
    <w:lvl w:ilvl="0" w:tplc="04100001">
      <w:start w:val="1"/>
      <w:numFmt w:val="bullet"/>
      <w:lvlText w:val=""/>
      <w:lvlJc w:val="left"/>
      <w:pPr>
        <w:ind w:left="9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5" w:hanging="360"/>
      </w:pPr>
      <w:rPr>
        <w:rFonts w:ascii="Wingdings" w:hAnsi="Wingdings" w:hint="default"/>
      </w:rPr>
    </w:lvl>
  </w:abstractNum>
  <w:abstractNum w:abstractNumId="17" w15:restartNumberingAfterBreak="0">
    <w:nsid w:val="7AED24C3"/>
    <w:multiLevelType w:val="hybridMultilevel"/>
    <w:tmpl w:val="A54A7B60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D078EF"/>
    <w:multiLevelType w:val="hybridMultilevel"/>
    <w:tmpl w:val="7150ADFC"/>
    <w:lvl w:ilvl="0" w:tplc="3DE8779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6"/>
  </w:num>
  <w:num w:numId="4">
    <w:abstractNumId w:val="10"/>
  </w:num>
  <w:num w:numId="5">
    <w:abstractNumId w:val="3"/>
  </w:num>
  <w:num w:numId="6">
    <w:abstractNumId w:val="5"/>
  </w:num>
  <w:num w:numId="7">
    <w:abstractNumId w:val="12"/>
  </w:num>
  <w:num w:numId="8">
    <w:abstractNumId w:val="14"/>
  </w:num>
  <w:num w:numId="9">
    <w:abstractNumId w:val="18"/>
  </w:num>
  <w:num w:numId="10">
    <w:abstractNumId w:val="17"/>
  </w:num>
  <w:num w:numId="11">
    <w:abstractNumId w:val="8"/>
  </w:num>
  <w:num w:numId="12">
    <w:abstractNumId w:val="4"/>
  </w:num>
  <w:num w:numId="13">
    <w:abstractNumId w:val="16"/>
  </w:num>
  <w:num w:numId="14">
    <w:abstractNumId w:val="7"/>
  </w:num>
  <w:num w:numId="15">
    <w:abstractNumId w:val="2"/>
  </w:num>
  <w:num w:numId="16">
    <w:abstractNumId w:val="11"/>
  </w:num>
  <w:num w:numId="17">
    <w:abstractNumId w:val="1"/>
  </w:num>
  <w:num w:numId="18">
    <w:abstractNumId w:val="13"/>
  </w:num>
  <w:num w:numId="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796"/>
    <w:rsid w:val="00023BA2"/>
    <w:rsid w:val="000B6347"/>
    <w:rsid w:val="000C0EE9"/>
    <w:rsid w:val="00165B96"/>
    <w:rsid w:val="0018465B"/>
    <w:rsid w:val="001935C0"/>
    <w:rsid w:val="001F5C0D"/>
    <w:rsid w:val="0024198C"/>
    <w:rsid w:val="00265EB3"/>
    <w:rsid w:val="00280802"/>
    <w:rsid w:val="00294BF2"/>
    <w:rsid w:val="002B6E2B"/>
    <w:rsid w:val="00366350"/>
    <w:rsid w:val="003A1E4A"/>
    <w:rsid w:val="003A69FA"/>
    <w:rsid w:val="003B0139"/>
    <w:rsid w:val="00401B76"/>
    <w:rsid w:val="00433796"/>
    <w:rsid w:val="00447024"/>
    <w:rsid w:val="004B1C6C"/>
    <w:rsid w:val="004B2936"/>
    <w:rsid w:val="004B6D2C"/>
    <w:rsid w:val="004C0B5E"/>
    <w:rsid w:val="0050791B"/>
    <w:rsid w:val="00534EE9"/>
    <w:rsid w:val="00565FE9"/>
    <w:rsid w:val="005B11C0"/>
    <w:rsid w:val="005D1475"/>
    <w:rsid w:val="005E1F65"/>
    <w:rsid w:val="0062329C"/>
    <w:rsid w:val="006B7901"/>
    <w:rsid w:val="006B7DF7"/>
    <w:rsid w:val="00753185"/>
    <w:rsid w:val="0075573C"/>
    <w:rsid w:val="007A736E"/>
    <w:rsid w:val="00832434"/>
    <w:rsid w:val="00851E2C"/>
    <w:rsid w:val="00852321"/>
    <w:rsid w:val="00870FB3"/>
    <w:rsid w:val="008A6791"/>
    <w:rsid w:val="008F59B5"/>
    <w:rsid w:val="009077A4"/>
    <w:rsid w:val="0095748F"/>
    <w:rsid w:val="00965553"/>
    <w:rsid w:val="009722C7"/>
    <w:rsid w:val="0099123D"/>
    <w:rsid w:val="00991A02"/>
    <w:rsid w:val="009A212D"/>
    <w:rsid w:val="009D6BA1"/>
    <w:rsid w:val="009F0F3C"/>
    <w:rsid w:val="00A04BD7"/>
    <w:rsid w:val="00A0621F"/>
    <w:rsid w:val="00A22166"/>
    <w:rsid w:val="00A60A44"/>
    <w:rsid w:val="00A91DE9"/>
    <w:rsid w:val="00AC5840"/>
    <w:rsid w:val="00B27E64"/>
    <w:rsid w:val="00B563D8"/>
    <w:rsid w:val="00B72742"/>
    <w:rsid w:val="00B72A35"/>
    <w:rsid w:val="00B81C09"/>
    <w:rsid w:val="00BB63D7"/>
    <w:rsid w:val="00BD629C"/>
    <w:rsid w:val="00BF6BCA"/>
    <w:rsid w:val="00C41987"/>
    <w:rsid w:val="00CF5F19"/>
    <w:rsid w:val="00D07297"/>
    <w:rsid w:val="00D10BFF"/>
    <w:rsid w:val="00D3470E"/>
    <w:rsid w:val="00D35DB2"/>
    <w:rsid w:val="00D503B8"/>
    <w:rsid w:val="00D617D6"/>
    <w:rsid w:val="00E06A58"/>
    <w:rsid w:val="00E1195C"/>
    <w:rsid w:val="00E43217"/>
    <w:rsid w:val="00E7135E"/>
    <w:rsid w:val="00EC2A64"/>
    <w:rsid w:val="00EF0CA9"/>
    <w:rsid w:val="00EF370E"/>
    <w:rsid w:val="00EF5DD3"/>
    <w:rsid w:val="00F43EA7"/>
    <w:rsid w:val="00F508A2"/>
    <w:rsid w:val="00F82ABB"/>
    <w:rsid w:val="00F92D68"/>
    <w:rsid w:val="00F947E7"/>
    <w:rsid w:val="00FA0E03"/>
    <w:rsid w:val="00FC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A7027E1"/>
  <w15:chartTrackingRefBased/>
  <w15:docId w15:val="{559DBEEB-287B-441C-89CE-94507C0F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MS Mincho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433796"/>
    <w:pPr>
      <w:widowControl w:val="0"/>
      <w:autoSpaceDE w:val="0"/>
      <w:autoSpaceDN w:val="0"/>
      <w:adjustRightInd w:val="0"/>
    </w:pPr>
    <w:rPr>
      <w:color w:val="000000"/>
      <w:sz w:val="24"/>
      <w:szCs w:val="24"/>
      <w:lang w:eastAsia="ja-JP"/>
    </w:rPr>
  </w:style>
  <w:style w:type="table" w:styleId="Grigliatabella">
    <w:name w:val="Table Grid"/>
    <w:basedOn w:val="Tabellanormale"/>
    <w:uiPriority w:val="59"/>
    <w:rsid w:val="00A91D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Body">
    <w:name w:val="Table Body"/>
    <w:basedOn w:val="Normale"/>
    <w:rsid w:val="005E1F65"/>
    <w:pPr>
      <w:spacing w:before="60" w:after="60"/>
    </w:pPr>
    <w:rPr>
      <w:rFonts w:eastAsia="Times New Roman"/>
      <w:sz w:val="20"/>
      <w:szCs w:val="20"/>
      <w:lang w:val="en-ZA" w:eastAsia="en-ZA"/>
    </w:rPr>
  </w:style>
  <w:style w:type="paragraph" w:styleId="Paragrafoelenco">
    <w:name w:val="List Paragraph"/>
    <w:basedOn w:val="Normale"/>
    <w:uiPriority w:val="34"/>
    <w:qFormat/>
    <w:rsid w:val="00FA0E03"/>
    <w:pPr>
      <w:ind w:left="720"/>
      <w:contextualSpacing/>
    </w:pPr>
  </w:style>
  <w:style w:type="paragraph" w:customStyle="1" w:styleId="TableHead">
    <w:name w:val="Table Head"/>
    <w:basedOn w:val="Normale"/>
    <w:rsid w:val="00EF0CA9"/>
    <w:pPr>
      <w:tabs>
        <w:tab w:val="left" w:pos="227"/>
        <w:tab w:val="left" w:pos="624"/>
      </w:tabs>
      <w:spacing w:before="60" w:after="60"/>
    </w:pPr>
    <w:rPr>
      <w:rFonts w:eastAsia="Times New Roman"/>
      <w:b/>
      <w:sz w:val="20"/>
      <w:szCs w:val="20"/>
      <w:lang w:val="en-ZA" w:eastAsia="en-ZA"/>
    </w:rPr>
  </w:style>
  <w:style w:type="character" w:customStyle="1" w:styleId="Normale1">
    <w:name w:val="Normale1"/>
    <w:rsid w:val="00FC7146"/>
    <w:rPr>
      <w:rFonts w:ascii="Times New Roman" w:hAnsi="Times New Roman"/>
      <w:sz w:val="22"/>
    </w:rPr>
  </w:style>
  <w:style w:type="paragraph" w:styleId="NormaleWeb">
    <w:name w:val="Normal (Web)"/>
    <w:basedOn w:val="Normale"/>
    <w:uiPriority w:val="99"/>
    <w:semiHidden/>
    <w:unhideWhenUsed/>
    <w:rsid w:val="00C41987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945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demo</dc:creator>
  <cp:keywords/>
  <cp:lastModifiedBy>tonia</cp:lastModifiedBy>
  <cp:revision>10</cp:revision>
  <cp:lastPrinted>2019-03-19T13:03:00Z</cp:lastPrinted>
  <dcterms:created xsi:type="dcterms:W3CDTF">2019-04-05T20:16:00Z</dcterms:created>
  <dcterms:modified xsi:type="dcterms:W3CDTF">2019-07-15T08:00:00Z</dcterms:modified>
</cp:coreProperties>
</file>